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3B" w:rsidRDefault="00CE663B" w:rsidP="00067E46">
      <w:r>
        <w:rPr>
          <w:noProof/>
        </w:rPr>
        <w:drawing>
          <wp:inline distT="0" distB="0" distL="0" distR="0">
            <wp:extent cx="5932170" cy="856564"/>
            <wp:effectExtent l="0" t="0" r="0" b="1270"/>
            <wp:docPr id="1" name="Picture 1" descr="C:\Users\BSA\Desktop\BSA Documents\Connection Team\Connection Banner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A\Desktop\BSA Documents\Connection Team\Connection Banner 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91" cy="8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3B" w:rsidRPr="00D003D7" w:rsidRDefault="00BE5698" w:rsidP="00067E46">
      <w:pPr>
        <w:rPr>
          <w:rFonts w:ascii="Bauhaus 93" w:hAnsi="Bauhaus 93"/>
          <w:sz w:val="40"/>
          <w:szCs w:val="40"/>
        </w:rPr>
      </w:pPr>
      <w:r w:rsidRPr="00D003D7">
        <w:rPr>
          <w:rFonts w:ascii="Times-Roman" w:hAnsi="Times-Roman" w:cs="Times-Roman"/>
          <w:b/>
          <w:color w:val="000000"/>
          <w:sz w:val="40"/>
          <w:szCs w:val="40"/>
        </w:rPr>
        <w:t xml:space="preserve">                     </w:t>
      </w:r>
      <w:r w:rsidR="00F97F90">
        <w:rPr>
          <w:rFonts w:ascii="Times-Roman" w:hAnsi="Times-Roman" w:cs="Times-Roman"/>
          <w:b/>
          <w:color w:val="000000"/>
          <w:sz w:val="40"/>
          <w:szCs w:val="40"/>
        </w:rPr>
        <w:t xml:space="preserve">    </w:t>
      </w:r>
      <w:r w:rsidRPr="00D003D7">
        <w:rPr>
          <w:rFonts w:ascii="Bauhaus 93" w:hAnsi="Bauhaus 93" w:cs="Times-Roman"/>
          <w:b/>
          <w:color w:val="000000"/>
          <w:sz w:val="40"/>
          <w:szCs w:val="40"/>
        </w:rPr>
        <w:t xml:space="preserve">Great Lakes Cup </w:t>
      </w:r>
      <w:r w:rsidR="003F0288">
        <w:rPr>
          <w:rFonts w:ascii="Bauhaus 93" w:hAnsi="Bauhaus 93" w:cs="Times-Roman"/>
          <w:b/>
          <w:color w:val="000000"/>
          <w:sz w:val="40"/>
          <w:szCs w:val="40"/>
        </w:rPr>
        <w:t>XX</w:t>
      </w:r>
      <w:r w:rsidR="00832F90" w:rsidRPr="00D003D7">
        <w:rPr>
          <w:rFonts w:ascii="Bauhaus 93" w:hAnsi="Bauhaus 93" w:cs="Times-Roman"/>
          <w:b/>
          <w:color w:val="000000"/>
          <w:sz w:val="40"/>
          <w:szCs w:val="40"/>
        </w:rPr>
        <w:t>I</w:t>
      </w:r>
    </w:p>
    <w:p w:rsidR="00256F5A" w:rsidRPr="00344CB7" w:rsidRDefault="00D250AE" w:rsidP="00CE663B">
      <w:pPr>
        <w:rPr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February 27</w:t>
      </w:r>
      <w:bookmarkStart w:id="0" w:name="_GoBack"/>
      <w:bookmarkEnd w:id="0"/>
      <w:r w:rsidR="00022139" w:rsidRPr="00344CB7">
        <w:rPr>
          <w:rFonts w:ascii="Times-Roman" w:hAnsi="Times-Roman" w:cs="Times-Roman"/>
          <w:color w:val="000000"/>
          <w:sz w:val="22"/>
          <w:szCs w:val="22"/>
        </w:rPr>
        <w:t>, 2017</w:t>
      </w:r>
    </w:p>
    <w:p w:rsidR="00256F5A" w:rsidRPr="00344CB7" w:rsidRDefault="00256F5A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2A1F44" w:rsidRPr="00344CB7" w:rsidRDefault="000248A4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344CB7">
        <w:rPr>
          <w:rFonts w:ascii="Times-Roman" w:hAnsi="Times-Roman" w:cs="Times-Roman"/>
          <w:color w:val="000000"/>
          <w:sz w:val="22"/>
          <w:szCs w:val="22"/>
        </w:rPr>
        <w:t>Dear Friends,</w:t>
      </w:r>
    </w:p>
    <w:p w:rsidR="000248A4" w:rsidRPr="00344CB7" w:rsidRDefault="000248A4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</w:p>
    <w:p w:rsidR="002A1F44" w:rsidRPr="00344CB7" w:rsidRDefault="000248A4" w:rsidP="002A1F44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    We are pleased to invite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you to </w:t>
      </w:r>
      <w:r w:rsidR="003F0288" w:rsidRPr="00344CB7">
        <w:rPr>
          <w:rFonts w:ascii="Times-Roman" w:hAnsi="Times-Roman" w:cs="Times-Roman"/>
          <w:b/>
          <w:color w:val="000000"/>
          <w:sz w:val="22"/>
          <w:szCs w:val="22"/>
        </w:rPr>
        <w:t>XXI</w:t>
      </w:r>
      <w:r w:rsidRPr="00344CB7">
        <w:rPr>
          <w:rFonts w:ascii="Times-Roman" w:hAnsi="Times-Roman" w:cs="Times-Roman"/>
          <w:b/>
          <w:color w:val="000000"/>
          <w:sz w:val="22"/>
          <w:szCs w:val="22"/>
        </w:rPr>
        <w:t xml:space="preserve"> A</w:t>
      </w:r>
      <w:r w:rsidR="002A1F44" w:rsidRPr="00344CB7">
        <w:rPr>
          <w:rFonts w:ascii="Times-Roman" w:hAnsi="Times-Roman" w:cs="Times-Roman"/>
          <w:b/>
          <w:color w:val="000000"/>
          <w:sz w:val="22"/>
          <w:szCs w:val="22"/>
        </w:rPr>
        <w:t xml:space="preserve">nnual </w:t>
      </w:r>
      <w:r w:rsidRPr="00344CB7">
        <w:rPr>
          <w:rFonts w:ascii="Times-Roman" w:hAnsi="Times-Roman" w:cs="Times-Roman"/>
          <w:b/>
          <w:color w:val="000000"/>
          <w:sz w:val="22"/>
          <w:szCs w:val="22"/>
        </w:rPr>
        <w:t>Great Lakes Cup Tournament</w:t>
      </w: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, which will take place in </w:t>
      </w:r>
      <w:r w:rsidR="00256F5A" w:rsidRPr="00344CB7">
        <w:rPr>
          <w:rFonts w:ascii="Times-Roman" w:hAnsi="Times-Roman" w:cs="Times-Roman"/>
          <w:color w:val="000000"/>
          <w:sz w:val="22"/>
          <w:szCs w:val="22"/>
        </w:rPr>
        <w:t xml:space="preserve">our Windy City of </w:t>
      </w:r>
      <w:r w:rsidRPr="00344CB7">
        <w:rPr>
          <w:rFonts w:ascii="Times-Roman" w:hAnsi="Times-Roman" w:cs="Times-Roman"/>
          <w:color w:val="000000"/>
          <w:sz w:val="22"/>
          <w:szCs w:val="22"/>
        </w:rPr>
        <w:t>Chicago, Illinois, USA</w:t>
      </w:r>
      <w:r w:rsidR="00625F17" w:rsidRPr="00344CB7">
        <w:rPr>
          <w:rFonts w:ascii="Times-Roman" w:hAnsi="Times-Roman" w:cs="Times-Roman"/>
          <w:color w:val="000000"/>
          <w:sz w:val="22"/>
          <w:szCs w:val="22"/>
        </w:rPr>
        <w:t xml:space="preserve"> on May 27-28, 2017</w:t>
      </w:r>
      <w:r w:rsidR="002A1F44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.</w:t>
      </w:r>
      <w:r w:rsidR="00F67C49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 w:rsidR="00F67C49" w:rsidRPr="00344CB7">
        <w:rPr>
          <w:rFonts w:ascii="Times-Bold" w:hAnsi="Times-Bold" w:cs="Times-Bold"/>
          <w:bCs/>
          <w:color w:val="000000"/>
          <w:sz w:val="22"/>
          <w:szCs w:val="22"/>
        </w:rPr>
        <w:t>The teams from</w:t>
      </w:r>
      <w:r w:rsidR="00F67C49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Det</w:t>
      </w:r>
      <w:r w:rsidR="000D0273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roit, Michigan; Toronto</w:t>
      </w:r>
      <w:r w:rsidR="00F67C49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, Canada; Buffalo, N</w:t>
      </w:r>
      <w:r w:rsidR="00015F88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ew York; Cleveland, Ohio and </w:t>
      </w:r>
      <w:r w:rsidR="000D0273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Chica</w:t>
      </w:r>
      <w:r w:rsidR="00015F88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go, Illinois</w:t>
      </w:r>
      <w:r w:rsidR="000D0273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 w:rsidR="00F67C49" w:rsidRPr="00344CB7">
        <w:rPr>
          <w:rFonts w:ascii="Times-Bold" w:hAnsi="Times-Bold" w:cs="Times-Bold"/>
          <w:bCs/>
          <w:color w:val="000000"/>
          <w:sz w:val="22"/>
          <w:szCs w:val="22"/>
        </w:rPr>
        <w:t>will compete again for the</w:t>
      </w:r>
      <w:r w:rsidR="00F67C49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Main Trophy.</w:t>
      </w:r>
    </w:p>
    <w:p w:rsidR="002A1F44" w:rsidRPr="00344CB7" w:rsidRDefault="006E2F7E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    </w:t>
      </w:r>
      <w:r w:rsidR="00022139" w:rsidRPr="00344CB7">
        <w:rPr>
          <w:rFonts w:ascii="Times-Roman" w:hAnsi="Times-Roman" w:cs="Times-Roman"/>
          <w:color w:val="000000"/>
          <w:sz w:val="22"/>
          <w:szCs w:val="22"/>
        </w:rPr>
        <w:t xml:space="preserve">Traditionally, we will have 2 Divisions: </w:t>
      </w:r>
      <w:r w:rsidR="00022139" w:rsidRPr="00344CB7">
        <w:rPr>
          <w:rFonts w:ascii="Times-Roman" w:hAnsi="Times-Roman" w:cs="Times-Roman"/>
          <w:b/>
          <w:color w:val="FF0000"/>
          <w:sz w:val="22"/>
          <w:szCs w:val="22"/>
        </w:rPr>
        <w:t>Open</w:t>
      </w:r>
      <w:r w:rsidR="00022139" w:rsidRPr="00344CB7">
        <w:rPr>
          <w:rFonts w:ascii="Times-Roman" w:hAnsi="Times-Roman" w:cs="Times-Roman"/>
          <w:color w:val="000000"/>
          <w:sz w:val="22"/>
          <w:szCs w:val="22"/>
        </w:rPr>
        <w:t xml:space="preserve"> and</w:t>
      </w:r>
      <w:r w:rsidR="00306854"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306854" w:rsidRPr="00344CB7">
        <w:rPr>
          <w:rFonts w:ascii="Times-Roman" w:hAnsi="Times-Roman" w:cs="Times-Roman"/>
          <w:b/>
          <w:color w:val="FF0000"/>
          <w:sz w:val="22"/>
          <w:szCs w:val="22"/>
        </w:rPr>
        <w:t>Over-</w:t>
      </w:r>
      <w:r w:rsidRPr="00344CB7">
        <w:rPr>
          <w:rFonts w:ascii="Times-Roman" w:hAnsi="Times-Roman" w:cs="Times-Roman"/>
          <w:b/>
          <w:color w:val="FF0000"/>
          <w:sz w:val="22"/>
          <w:szCs w:val="22"/>
        </w:rPr>
        <w:t>35</w:t>
      </w:r>
      <w:r w:rsidR="000D0273" w:rsidRPr="00344CB7">
        <w:rPr>
          <w:rFonts w:ascii="Times-Roman" w:hAnsi="Times-Roman" w:cs="Times-Roman"/>
          <w:color w:val="000000"/>
          <w:sz w:val="22"/>
          <w:szCs w:val="22"/>
        </w:rPr>
        <w:t>. Trophies to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 xml:space="preserve"> be awarded to the first and second</w:t>
      </w: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place teams of each division.</w:t>
      </w:r>
      <w:r w:rsidR="00B70A39" w:rsidRPr="00344CB7">
        <w:rPr>
          <w:rFonts w:ascii="Times-Roman" w:hAnsi="Times-Roman" w:cs="Times-Roman"/>
          <w:color w:val="000000"/>
          <w:sz w:val="22"/>
          <w:szCs w:val="22"/>
        </w:rPr>
        <w:t xml:space="preserve"> Addit</w:t>
      </w:r>
      <w:r w:rsidR="005E144A" w:rsidRPr="00344CB7">
        <w:rPr>
          <w:rFonts w:ascii="Times-Roman" w:hAnsi="Times-Roman" w:cs="Times-Roman"/>
          <w:color w:val="000000"/>
          <w:sz w:val="22"/>
          <w:szCs w:val="22"/>
        </w:rPr>
        <w:t>ional trophies are to recognize the</w:t>
      </w:r>
      <w:r w:rsidR="00306854"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306854" w:rsidRPr="00344CB7">
        <w:rPr>
          <w:rFonts w:ascii="Times-Roman" w:hAnsi="Times-Roman" w:cs="Times-Roman"/>
          <w:b/>
          <w:color w:val="000000"/>
          <w:sz w:val="22"/>
          <w:szCs w:val="22"/>
        </w:rPr>
        <w:t>MVP</w:t>
      </w:r>
      <w:r w:rsidR="00F70EAC" w:rsidRPr="00344CB7">
        <w:rPr>
          <w:rFonts w:ascii="Times-Roman" w:hAnsi="Times-Roman" w:cs="Times-Roman"/>
          <w:b/>
          <w:color w:val="000000"/>
          <w:sz w:val="22"/>
          <w:szCs w:val="22"/>
        </w:rPr>
        <w:t xml:space="preserve">, Top </w:t>
      </w:r>
      <w:proofErr w:type="spellStart"/>
      <w:r w:rsidR="005E064B" w:rsidRPr="00344CB7">
        <w:rPr>
          <w:rFonts w:ascii="Times-Roman" w:hAnsi="Times-Roman" w:cs="Times-Roman"/>
          <w:b/>
          <w:color w:val="000000"/>
          <w:sz w:val="22"/>
          <w:szCs w:val="22"/>
        </w:rPr>
        <w:t>Goal</w:t>
      </w:r>
      <w:r w:rsidR="00F70EAC" w:rsidRPr="00344CB7">
        <w:rPr>
          <w:rFonts w:ascii="Times-Roman" w:hAnsi="Times-Roman" w:cs="Times-Roman"/>
          <w:b/>
          <w:color w:val="000000"/>
          <w:sz w:val="22"/>
          <w:szCs w:val="22"/>
        </w:rPr>
        <w:t>scorer</w:t>
      </w:r>
      <w:proofErr w:type="spellEnd"/>
      <w:r w:rsidR="00306854" w:rsidRPr="00344CB7">
        <w:rPr>
          <w:rFonts w:ascii="Times-Roman" w:hAnsi="Times-Roman" w:cs="Times-Roman"/>
          <w:color w:val="000000"/>
          <w:sz w:val="22"/>
          <w:szCs w:val="22"/>
        </w:rPr>
        <w:t xml:space="preserve"> &amp; </w:t>
      </w:r>
      <w:r w:rsidR="00306854" w:rsidRPr="00344CB7">
        <w:rPr>
          <w:rFonts w:ascii="Times-Roman" w:hAnsi="Times-Roman" w:cs="Times-Roman"/>
          <w:b/>
          <w:color w:val="000000"/>
          <w:sz w:val="22"/>
          <w:szCs w:val="22"/>
        </w:rPr>
        <w:t xml:space="preserve">Top </w:t>
      </w:r>
      <w:r w:rsidR="00B8615E" w:rsidRPr="00344CB7">
        <w:rPr>
          <w:rFonts w:ascii="Times-Roman" w:hAnsi="Times-Roman" w:cs="Times-Roman"/>
          <w:b/>
          <w:color w:val="000000"/>
          <w:sz w:val="22"/>
          <w:szCs w:val="22"/>
        </w:rPr>
        <w:t>Goalkeeper</w:t>
      </w:r>
      <w:r w:rsidR="00B8615E" w:rsidRPr="00344CB7">
        <w:rPr>
          <w:rFonts w:ascii="Times-Roman" w:hAnsi="Times-Roman" w:cs="Times-Roman"/>
          <w:color w:val="000000"/>
          <w:sz w:val="22"/>
          <w:szCs w:val="22"/>
        </w:rPr>
        <w:t xml:space="preserve"> in each Division</w:t>
      </w:r>
      <w:r w:rsidR="00F67C49" w:rsidRPr="00344CB7">
        <w:rPr>
          <w:rFonts w:ascii="Times-Roman" w:hAnsi="Times-Roman" w:cs="Times-Roman"/>
          <w:color w:val="000000"/>
          <w:sz w:val="22"/>
          <w:szCs w:val="22"/>
        </w:rPr>
        <w:t>,</w:t>
      </w:r>
      <w:r w:rsidR="00B8615E" w:rsidRPr="00344CB7">
        <w:rPr>
          <w:rFonts w:ascii="Times-Roman" w:hAnsi="Times-Roman" w:cs="Times-Roman"/>
          <w:color w:val="000000"/>
          <w:sz w:val="22"/>
          <w:szCs w:val="22"/>
        </w:rPr>
        <w:t xml:space="preserve"> accordingly.</w:t>
      </w:r>
      <w:r w:rsidR="00D250AE">
        <w:rPr>
          <w:rFonts w:ascii="Times-Roman" w:hAnsi="Times-Roman" w:cs="Times-Roman"/>
          <w:color w:val="000000"/>
          <w:sz w:val="22"/>
          <w:szCs w:val="22"/>
        </w:rPr>
        <w:t xml:space="preserve"> </w:t>
      </w:r>
    </w:p>
    <w:p w:rsidR="002A1F44" w:rsidRPr="00344CB7" w:rsidRDefault="006E2F7E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344CB7">
        <w:rPr>
          <w:rFonts w:ascii="Times-Bold" w:hAnsi="Times-Bold" w:cs="Times-Bold"/>
          <w:bCs/>
          <w:color w:val="000000"/>
          <w:sz w:val="22"/>
          <w:szCs w:val="22"/>
        </w:rPr>
        <w:t xml:space="preserve">    </w:t>
      </w:r>
      <w:r w:rsidR="005918A6" w:rsidRPr="00344CB7">
        <w:rPr>
          <w:rFonts w:ascii="Times-Roman" w:hAnsi="Times-Roman" w:cs="Times-Roman"/>
          <w:color w:val="000000"/>
          <w:sz w:val="22"/>
          <w:szCs w:val="22"/>
        </w:rPr>
        <w:t>First t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 xml:space="preserve">eams </w:t>
      </w:r>
      <w:r w:rsidR="00E1285A" w:rsidRPr="00344CB7">
        <w:rPr>
          <w:rFonts w:ascii="Times-Roman" w:hAnsi="Times-Roman" w:cs="Times-Roman"/>
          <w:color w:val="000000"/>
          <w:sz w:val="22"/>
          <w:szCs w:val="22"/>
        </w:rPr>
        <w:t>wi</w:t>
      </w:r>
      <w:r w:rsidR="00F67C49" w:rsidRPr="00344CB7">
        <w:rPr>
          <w:rFonts w:ascii="Times-Roman" w:hAnsi="Times-Roman" w:cs="Times-Roman"/>
          <w:color w:val="000000"/>
          <w:sz w:val="22"/>
          <w:szCs w:val="22"/>
        </w:rPr>
        <w:t>l</w:t>
      </w:r>
      <w:r w:rsidR="00E1285A" w:rsidRPr="00344CB7">
        <w:rPr>
          <w:rFonts w:ascii="Times-Roman" w:hAnsi="Times-Roman" w:cs="Times-Roman"/>
          <w:color w:val="000000"/>
          <w:sz w:val="22"/>
          <w:szCs w:val="22"/>
        </w:rPr>
        <w:t xml:space="preserve">l 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pla</w:t>
      </w:r>
      <w:r w:rsidR="00256F5A" w:rsidRPr="00344CB7">
        <w:rPr>
          <w:rFonts w:ascii="Times-Roman" w:hAnsi="Times-Roman" w:cs="Times-Roman"/>
          <w:color w:val="000000"/>
          <w:sz w:val="22"/>
          <w:szCs w:val="22"/>
        </w:rPr>
        <w:t>y a minimum of 3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E1285A" w:rsidRPr="00344CB7">
        <w:rPr>
          <w:rFonts w:ascii="Times-Roman" w:hAnsi="Times-Roman" w:cs="Times-Roman"/>
          <w:color w:val="000000"/>
          <w:sz w:val="22"/>
          <w:szCs w:val="22"/>
        </w:rPr>
        <w:t>games, each consisting of two 25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-minute halves.</w:t>
      </w: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O</w:t>
      </w:r>
      <w:r w:rsidR="00306854" w:rsidRPr="00344CB7">
        <w:rPr>
          <w:rFonts w:ascii="Times-Roman" w:hAnsi="Times-Roman" w:cs="Times-Roman"/>
          <w:color w:val="000000"/>
          <w:sz w:val="22"/>
          <w:szCs w:val="22"/>
        </w:rPr>
        <w:t>ver-</w:t>
      </w:r>
      <w:r w:rsidRPr="00344CB7">
        <w:rPr>
          <w:rFonts w:ascii="Times-Roman" w:hAnsi="Times-Roman" w:cs="Times-Roman"/>
          <w:color w:val="000000"/>
          <w:sz w:val="22"/>
          <w:szCs w:val="22"/>
        </w:rPr>
        <w:t>35</w:t>
      </w:r>
      <w:r w:rsidR="005918A6" w:rsidRPr="00344CB7">
        <w:rPr>
          <w:rFonts w:ascii="Times-Roman" w:hAnsi="Times-Roman" w:cs="Times-Roman"/>
          <w:color w:val="000000"/>
          <w:sz w:val="22"/>
          <w:szCs w:val="22"/>
        </w:rPr>
        <w:t xml:space="preserve"> t</w:t>
      </w:r>
      <w:r w:rsidR="00256F5A" w:rsidRPr="00344CB7">
        <w:rPr>
          <w:rFonts w:ascii="Times-Roman" w:hAnsi="Times-Roman" w:cs="Times-Roman"/>
          <w:color w:val="000000"/>
          <w:sz w:val="22"/>
          <w:szCs w:val="22"/>
        </w:rPr>
        <w:t xml:space="preserve">eams </w:t>
      </w:r>
      <w:r w:rsidR="00306854" w:rsidRPr="00344CB7">
        <w:rPr>
          <w:rFonts w:ascii="Times-Roman" w:hAnsi="Times-Roman" w:cs="Times-Roman"/>
          <w:color w:val="000000"/>
          <w:sz w:val="22"/>
          <w:szCs w:val="22"/>
        </w:rPr>
        <w:t xml:space="preserve">will </w:t>
      </w:r>
      <w:r w:rsidR="00256F5A" w:rsidRPr="00344CB7">
        <w:rPr>
          <w:rFonts w:ascii="Times-Roman" w:hAnsi="Times-Roman" w:cs="Times-Roman"/>
          <w:color w:val="000000"/>
          <w:sz w:val="22"/>
          <w:szCs w:val="22"/>
        </w:rPr>
        <w:t>play a minimum of 2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 xml:space="preserve"> games - 2 x 20 minutes in length. Games are</w:t>
      </w: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played without the off-side rule.</w:t>
      </w:r>
      <w:r w:rsidR="00B8615E" w:rsidRPr="00344CB7">
        <w:rPr>
          <w:rFonts w:ascii="Times-Roman" w:hAnsi="Times-Roman" w:cs="Times-Roman"/>
          <w:color w:val="000000"/>
          <w:sz w:val="22"/>
          <w:szCs w:val="22"/>
        </w:rPr>
        <w:t xml:space="preserve"> All other FIFA rules m</w:t>
      </w:r>
      <w:r w:rsidR="005918A6" w:rsidRPr="00344CB7">
        <w:rPr>
          <w:rFonts w:ascii="Times-Roman" w:hAnsi="Times-Roman" w:cs="Times-Roman"/>
          <w:color w:val="000000"/>
          <w:sz w:val="22"/>
          <w:szCs w:val="22"/>
        </w:rPr>
        <w:t>ust be followed throughout the t</w:t>
      </w:r>
      <w:r w:rsidR="00B8615E" w:rsidRPr="00344CB7">
        <w:rPr>
          <w:rFonts w:ascii="Times-Roman" w:hAnsi="Times-Roman" w:cs="Times-Roman"/>
          <w:color w:val="000000"/>
          <w:sz w:val="22"/>
          <w:szCs w:val="22"/>
        </w:rPr>
        <w:t xml:space="preserve">ournament. </w:t>
      </w:r>
    </w:p>
    <w:p w:rsidR="00306854" w:rsidRPr="00344CB7" w:rsidRDefault="00306854" w:rsidP="0030685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344CB7">
        <w:rPr>
          <w:rFonts w:ascii="Times-Bold" w:hAnsi="Times-Bold" w:cs="Times-Bold"/>
          <w:bCs/>
          <w:color w:val="000000"/>
          <w:sz w:val="22"/>
          <w:szCs w:val="22"/>
        </w:rPr>
        <w:t xml:space="preserve">    The sin</w:t>
      </w:r>
      <w:r w:rsidR="003F0288" w:rsidRPr="00344CB7">
        <w:rPr>
          <w:rFonts w:ascii="Times-Bold" w:hAnsi="Times-Bold" w:cs="Times-Bold"/>
          <w:bCs/>
          <w:color w:val="000000"/>
          <w:sz w:val="22"/>
          <w:szCs w:val="22"/>
        </w:rPr>
        <w:t>gle entry fee for the team is $5</w:t>
      </w:r>
      <w:r w:rsidRPr="00344CB7">
        <w:rPr>
          <w:rFonts w:ascii="Times-Bold" w:hAnsi="Times-Bold" w:cs="Times-Bold"/>
          <w:bCs/>
          <w:color w:val="000000"/>
          <w:sz w:val="22"/>
          <w:szCs w:val="22"/>
        </w:rPr>
        <w:t>50.00</w:t>
      </w:r>
      <w:r w:rsidRPr="00344CB7">
        <w:rPr>
          <w:rFonts w:ascii="Times-Roman" w:hAnsi="Times-Roman" w:cs="Times-Roman"/>
          <w:color w:val="000000"/>
          <w:sz w:val="22"/>
          <w:szCs w:val="22"/>
        </w:rPr>
        <w:t>; for multiple teams representing the same club $50.00 discount will apply for each team. Team Reg</w:t>
      </w:r>
      <w:r w:rsidR="00784506" w:rsidRPr="00344CB7">
        <w:rPr>
          <w:rFonts w:ascii="Times-Roman" w:hAnsi="Times-Roman" w:cs="Times-Roman"/>
          <w:color w:val="000000"/>
          <w:sz w:val="22"/>
          <w:szCs w:val="22"/>
        </w:rPr>
        <w:t>istration Form along with your p</w:t>
      </w:r>
      <w:r w:rsidRPr="00344CB7">
        <w:rPr>
          <w:rFonts w:ascii="Times-Roman" w:hAnsi="Times-Roman" w:cs="Times-Roman"/>
          <w:color w:val="000000"/>
          <w:sz w:val="22"/>
          <w:szCs w:val="22"/>
        </w:rPr>
        <w:t>ayment must</w:t>
      </w:r>
      <w:r w:rsidR="00022139" w:rsidRPr="00344CB7">
        <w:rPr>
          <w:rFonts w:ascii="Times-Roman" w:hAnsi="Times-Roman" w:cs="Times-Roman"/>
          <w:color w:val="000000"/>
          <w:sz w:val="22"/>
          <w:szCs w:val="22"/>
        </w:rPr>
        <w:t xml:space="preserve"> be submitted on or before April</w:t>
      </w:r>
      <w:r w:rsidR="003F0288" w:rsidRPr="00344CB7">
        <w:rPr>
          <w:rFonts w:ascii="Times-Roman" w:hAnsi="Times-Roman" w:cs="Times-Roman"/>
          <w:color w:val="000000"/>
          <w:sz w:val="22"/>
          <w:szCs w:val="22"/>
        </w:rPr>
        <w:t xml:space="preserve"> 01, 2017</w:t>
      </w:r>
      <w:r w:rsidRPr="00344CB7">
        <w:rPr>
          <w:rFonts w:ascii="Times-Roman" w:hAnsi="Times-Roman" w:cs="Times-Roman"/>
          <w:color w:val="000000"/>
          <w:sz w:val="22"/>
          <w:szCs w:val="22"/>
        </w:rPr>
        <w:t>. Each participating team will receive cou</w:t>
      </w:r>
      <w:r w:rsidR="00784506" w:rsidRPr="00344CB7">
        <w:rPr>
          <w:rFonts w:ascii="Times-Roman" w:hAnsi="Times-Roman" w:cs="Times-Roman"/>
          <w:color w:val="000000"/>
          <w:sz w:val="22"/>
          <w:szCs w:val="22"/>
        </w:rPr>
        <w:t>pons for 18 players</w:t>
      </w:r>
      <w:r w:rsidRPr="00344CB7">
        <w:rPr>
          <w:rFonts w:ascii="Times-Roman" w:hAnsi="Times-Roman" w:cs="Times-Roman"/>
          <w:color w:val="000000"/>
          <w:sz w:val="22"/>
          <w:szCs w:val="22"/>
        </w:rPr>
        <w:t>, which can be redeemed for the purchase of food or drinks. Food and refreshments will be available for sale throughout the tournament.</w:t>
      </w:r>
    </w:p>
    <w:p w:rsidR="002A1F44" w:rsidRPr="00344CB7" w:rsidRDefault="00306854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   </w:t>
      </w:r>
      <w:r w:rsidR="004A33EE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Three</w:t>
      </w:r>
      <w:r w:rsidR="002A1F44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guest players are permitted on each team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 xml:space="preserve">, but they must have </w:t>
      </w:r>
      <w:r w:rsidR="005E064B" w:rsidRPr="00344CB7">
        <w:rPr>
          <w:rFonts w:ascii="Times-Roman" w:hAnsi="Times-Roman" w:cs="Times-Roman"/>
          <w:color w:val="000000"/>
          <w:sz w:val="22"/>
          <w:szCs w:val="22"/>
        </w:rPr>
        <w:t>players’</w:t>
      </w:r>
    </w:p>
    <w:p w:rsidR="002A1F44" w:rsidRPr="00344CB7" w:rsidRDefault="005E064B" w:rsidP="002A1F44">
      <w:pPr>
        <w:autoSpaceDE w:val="0"/>
        <w:autoSpaceDN w:val="0"/>
        <w:adjustRightInd w:val="0"/>
        <w:rPr>
          <w:rFonts w:ascii="Times-Bold" w:hAnsi="Times-Bold" w:cs="Times-Bold"/>
          <w:bCs/>
          <w:color w:val="000000"/>
          <w:sz w:val="22"/>
          <w:szCs w:val="22"/>
        </w:rPr>
      </w:pPr>
      <w:r w:rsidRPr="00344CB7">
        <w:rPr>
          <w:rFonts w:ascii="Times-Roman" w:hAnsi="Times-Roman" w:cs="Times-Roman"/>
          <w:color w:val="000000"/>
          <w:sz w:val="22"/>
          <w:szCs w:val="22"/>
        </w:rPr>
        <w:t>Identification Cards</w:t>
      </w:r>
      <w:r w:rsidR="000D0273" w:rsidRPr="00344CB7">
        <w:rPr>
          <w:rFonts w:ascii="Times-Roman" w:hAnsi="Times-Roman" w:cs="Times-Roman"/>
          <w:color w:val="000000"/>
          <w:sz w:val="22"/>
          <w:szCs w:val="22"/>
        </w:rPr>
        <w:t xml:space="preserve"> from the team 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they are registered</w:t>
      </w:r>
      <w:r w:rsidR="000D0273" w:rsidRPr="00344CB7">
        <w:rPr>
          <w:rFonts w:ascii="Times-Roman" w:hAnsi="Times-Roman" w:cs="Times-Roman"/>
          <w:color w:val="000000"/>
          <w:sz w:val="22"/>
          <w:szCs w:val="22"/>
        </w:rPr>
        <w:t xml:space="preserve"> with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 xml:space="preserve">. </w:t>
      </w:r>
      <w:r w:rsidR="002A1F44" w:rsidRPr="00344CB7">
        <w:rPr>
          <w:rFonts w:ascii="Times-Bold" w:hAnsi="Times-Bold" w:cs="Times-Bold"/>
          <w:bCs/>
          <w:color w:val="000000"/>
          <w:sz w:val="22"/>
          <w:szCs w:val="22"/>
        </w:rPr>
        <w:t xml:space="preserve">Out-of-state teams </w:t>
      </w:r>
      <w:r w:rsidR="000D0273" w:rsidRPr="00344CB7">
        <w:rPr>
          <w:rFonts w:ascii="Times-Bold" w:hAnsi="Times-Bold" w:cs="Times-Bold"/>
          <w:bCs/>
          <w:color w:val="000000"/>
          <w:sz w:val="22"/>
          <w:szCs w:val="22"/>
        </w:rPr>
        <w:t xml:space="preserve">might </w:t>
      </w:r>
      <w:r w:rsidR="002A1F44" w:rsidRPr="00344CB7">
        <w:rPr>
          <w:rFonts w:ascii="Times-Bold" w:hAnsi="Times-Bold" w:cs="Times-Bold"/>
          <w:bCs/>
          <w:color w:val="000000"/>
          <w:sz w:val="22"/>
          <w:szCs w:val="22"/>
        </w:rPr>
        <w:t>need</w:t>
      </w:r>
      <w:r w:rsidRPr="00344CB7">
        <w:rPr>
          <w:rFonts w:ascii="Times-Bold" w:hAnsi="Times-Bold" w:cs="Times-Bold"/>
          <w:bCs/>
          <w:color w:val="000000"/>
          <w:sz w:val="22"/>
          <w:szCs w:val="22"/>
        </w:rPr>
        <w:t xml:space="preserve"> </w:t>
      </w:r>
      <w:r w:rsidR="002A1F44" w:rsidRPr="00344CB7">
        <w:rPr>
          <w:rFonts w:ascii="Times-Bold" w:hAnsi="Times-Bold" w:cs="Times-Bold"/>
          <w:bCs/>
          <w:color w:val="000000"/>
          <w:sz w:val="22"/>
          <w:szCs w:val="22"/>
        </w:rPr>
        <w:t>travel permits</w:t>
      </w:r>
      <w:r w:rsidR="000D0273" w:rsidRPr="00344CB7">
        <w:rPr>
          <w:rFonts w:ascii="Times-Bold" w:hAnsi="Times-Bold" w:cs="Times-Bold"/>
          <w:bCs/>
          <w:color w:val="000000"/>
          <w:sz w:val="22"/>
          <w:szCs w:val="22"/>
        </w:rPr>
        <w:t xml:space="preserve"> (check with your local soccer association for details)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.</w:t>
      </w:r>
    </w:p>
    <w:p w:rsidR="002A1F44" w:rsidRPr="00344CB7" w:rsidRDefault="00306854" w:rsidP="002A1F44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   </w:t>
      </w:r>
      <w:r w:rsidR="00522E37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Applic</w:t>
      </w:r>
      <w:r w:rsidR="00022139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ations must be received by April</w:t>
      </w:r>
      <w:r w:rsidR="003F0288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01, 2017</w:t>
      </w:r>
      <w:r w:rsidR="00522E37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. </w:t>
      </w:r>
      <w:r w:rsidR="005918A6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Registration and p</w:t>
      </w:r>
      <w:r w:rsidR="002A1F44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ayment is a</w:t>
      </w:r>
      <w:r w:rsidR="003F0288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vailable on our Facebook page</w:t>
      </w:r>
      <w:r w:rsidR="000D0273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@ FC Connection</w:t>
      </w:r>
      <w:r w:rsidR="002A1F44" w:rsidRPr="00344CB7">
        <w:rPr>
          <w:rFonts w:ascii="Times-Bold" w:hAnsi="Times-Bold" w:cs="Times-Bold"/>
          <w:b/>
          <w:bCs/>
          <w:color w:val="000000"/>
          <w:sz w:val="22"/>
          <w:szCs w:val="22"/>
        </w:rPr>
        <w:t>.</w:t>
      </w:r>
      <w:r w:rsidR="00522E37" w:rsidRPr="00344CB7">
        <w:rPr>
          <w:rFonts w:ascii="Times-Roman" w:hAnsi="Times-Roman" w:cs="Times-Roman"/>
          <w:color w:val="000000"/>
          <w:sz w:val="22"/>
          <w:szCs w:val="22"/>
        </w:rPr>
        <w:t xml:space="preserve"> </w:t>
      </w:r>
      <w:r w:rsidR="00B8615E" w:rsidRPr="00344CB7">
        <w:rPr>
          <w:rFonts w:ascii="Times-Roman" w:hAnsi="Times-Roman" w:cs="Times-Roman"/>
          <w:b/>
          <w:color w:val="000000"/>
          <w:sz w:val="22"/>
          <w:szCs w:val="22"/>
        </w:rPr>
        <w:t>Please, make check or money ord</w:t>
      </w:r>
      <w:r w:rsidR="005918A6" w:rsidRPr="00344CB7">
        <w:rPr>
          <w:rFonts w:ascii="Times-Roman" w:hAnsi="Times-Roman" w:cs="Times-Roman"/>
          <w:b/>
          <w:color w:val="000000"/>
          <w:sz w:val="22"/>
          <w:szCs w:val="22"/>
        </w:rPr>
        <w:t>er payable to Connection-UA</w:t>
      </w:r>
      <w:r w:rsidR="00B8615E" w:rsidRPr="00344CB7">
        <w:rPr>
          <w:rFonts w:ascii="Times-Roman" w:hAnsi="Times-Roman" w:cs="Times-Roman"/>
          <w:b/>
          <w:color w:val="000000"/>
          <w:sz w:val="22"/>
          <w:szCs w:val="22"/>
        </w:rPr>
        <w:t>, NFP</w:t>
      </w:r>
      <w:r w:rsidR="005918A6" w:rsidRPr="00344CB7">
        <w:rPr>
          <w:rFonts w:ascii="Times-Roman" w:hAnsi="Times-Roman" w:cs="Times-Roman"/>
          <w:b/>
          <w:color w:val="000000"/>
          <w:sz w:val="22"/>
          <w:szCs w:val="22"/>
        </w:rPr>
        <w:t>.</w:t>
      </w:r>
    </w:p>
    <w:p w:rsidR="00306854" w:rsidRPr="00344CB7" w:rsidRDefault="00306854" w:rsidP="00306854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2"/>
          <w:szCs w:val="22"/>
        </w:rPr>
      </w:pPr>
      <w:r w:rsidRPr="00344CB7">
        <w:rPr>
          <w:rFonts w:ascii="Times-Roman" w:hAnsi="Times-Roman" w:cs="Times-Roman"/>
          <w:color w:val="000000"/>
          <w:sz w:val="22"/>
          <w:szCs w:val="22"/>
        </w:rPr>
        <w:t xml:space="preserve">    </w:t>
      </w:r>
      <w:r w:rsidR="00256F5A" w:rsidRPr="00344CB7">
        <w:rPr>
          <w:rFonts w:ascii="Times-Roman" w:hAnsi="Times-Roman" w:cs="Times-Roman"/>
          <w:color w:val="0000FF"/>
          <w:sz w:val="22"/>
          <w:szCs w:val="22"/>
        </w:rPr>
        <w:t xml:space="preserve"> </w:t>
      </w:r>
      <w:r w:rsidRPr="00344CB7">
        <w:rPr>
          <w:rFonts w:ascii="Times-Roman" w:hAnsi="Times-Roman" w:cs="Times-Roman"/>
          <w:color w:val="000000"/>
          <w:sz w:val="22"/>
          <w:szCs w:val="22"/>
        </w:rPr>
        <w:t>If you have any questions, please contact me at 708-473-5701 or at</w:t>
      </w:r>
    </w:p>
    <w:p w:rsidR="000D0273" w:rsidRPr="00344CB7" w:rsidRDefault="00D250AE" w:rsidP="002A1F44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hyperlink r:id="rId5" w:history="1">
        <w:r w:rsidR="00D63695" w:rsidRPr="00344CB7">
          <w:rPr>
            <w:rStyle w:val="Hyperlink"/>
            <w:rFonts w:ascii="Times-Roman" w:hAnsi="Times-Roman" w:cs="Times-Roman"/>
            <w:sz w:val="22"/>
            <w:szCs w:val="22"/>
          </w:rPr>
          <w:t>tretyakfamily@sbcglobal.net</w:t>
        </w:r>
      </w:hyperlink>
    </w:p>
    <w:p w:rsidR="00D63695" w:rsidRPr="00344CB7" w:rsidRDefault="00D63695" w:rsidP="002A1F44">
      <w:pPr>
        <w:autoSpaceDE w:val="0"/>
        <w:autoSpaceDN w:val="0"/>
        <w:adjustRightInd w:val="0"/>
        <w:rPr>
          <w:rFonts w:ascii="Times-Roman" w:hAnsi="Times-Roman" w:cs="Times-Roman"/>
          <w:color w:val="0000FF"/>
          <w:sz w:val="22"/>
          <w:szCs w:val="22"/>
        </w:rPr>
      </w:pPr>
    </w:p>
    <w:p w:rsidR="009F06E2" w:rsidRPr="00344CB7" w:rsidRDefault="000D0273" w:rsidP="002A1F44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344CB7">
        <w:rPr>
          <w:rFonts w:ascii="Times-Roman" w:hAnsi="Times-Roman" w:cs="Times-Roman"/>
          <w:color w:val="000000"/>
          <w:sz w:val="22"/>
          <w:szCs w:val="22"/>
        </w:rPr>
        <w:t>Sincerely</w:t>
      </w:r>
      <w:r w:rsidR="002A1F44" w:rsidRPr="00344CB7">
        <w:rPr>
          <w:rFonts w:ascii="Times-Roman" w:hAnsi="Times-Roman" w:cs="Times-Roman"/>
          <w:color w:val="000000"/>
          <w:sz w:val="22"/>
          <w:szCs w:val="22"/>
        </w:rPr>
        <w:t>,</w:t>
      </w:r>
      <w:r w:rsidRPr="00344CB7">
        <w:rPr>
          <w:noProof/>
          <w:sz w:val="22"/>
          <w:szCs w:val="22"/>
        </w:rPr>
        <w:t xml:space="preserve">   </w:t>
      </w:r>
    </w:p>
    <w:p w:rsidR="000D0273" w:rsidRPr="000D0273" w:rsidRDefault="000D0273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noProof/>
        </w:rPr>
        <w:t xml:space="preserve">                                                        </w:t>
      </w:r>
      <w:r w:rsidRPr="00B66776">
        <w:rPr>
          <w:noProof/>
        </w:rPr>
        <w:drawing>
          <wp:inline distT="0" distB="0" distL="0" distR="0" wp14:anchorId="6C67E73C" wp14:editId="691ECEFF">
            <wp:extent cx="1123950" cy="1047115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40" cy="104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44" w:rsidRDefault="00256F5A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Roman Tretyak</w:t>
      </w:r>
      <w:r w:rsidR="00F97F90">
        <w:rPr>
          <w:rFonts w:ascii="Times-Roman" w:hAnsi="Times-Roman" w:cs="Times-Roman"/>
          <w:color w:val="000000"/>
        </w:rPr>
        <w:t xml:space="preserve">                                                                 </w:t>
      </w:r>
    </w:p>
    <w:p w:rsidR="00256F5A" w:rsidRPr="00256F5A" w:rsidRDefault="005918A6" w:rsidP="002A1F44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>CONNECTION-UA</w:t>
      </w:r>
      <w:r w:rsidR="00256F5A" w:rsidRPr="00256F5A">
        <w:rPr>
          <w:rFonts w:ascii="Times-Roman" w:hAnsi="Times-Roman" w:cs="Times-Roman"/>
          <w:b/>
          <w:color w:val="000000"/>
        </w:rPr>
        <w:t>, NFP</w:t>
      </w:r>
    </w:p>
    <w:p w:rsidR="002A1F44" w:rsidRDefault="00256F5A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Event Planner</w:t>
      </w:r>
    </w:p>
    <w:p w:rsidR="002A1F44" w:rsidRDefault="003F0288" w:rsidP="002A1F44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1070 Bluebird Lane</w:t>
      </w:r>
    </w:p>
    <w:p w:rsidR="00201A27" w:rsidRPr="00E31AA2" w:rsidRDefault="003F0288" w:rsidP="002A1F44">
      <w:pPr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Roselle</w:t>
      </w:r>
      <w:r w:rsidR="002A1F44">
        <w:rPr>
          <w:rFonts w:ascii="Times-Roman" w:hAnsi="Times-Roman" w:cs="Times-Roman"/>
          <w:color w:val="000000"/>
        </w:rPr>
        <w:t>, IL 60</w:t>
      </w:r>
      <w:r w:rsidR="00201A27">
        <w:rPr>
          <w:rFonts w:ascii="Times-Roman" w:hAnsi="Times-Roman" w:cs="Times-Roman"/>
          <w:color w:val="000000"/>
        </w:rPr>
        <w:t>172</w:t>
      </w:r>
    </w:p>
    <w:sectPr w:rsidR="00201A27" w:rsidRPr="00E31AA2" w:rsidSect="0069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uhaus 93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44"/>
    <w:rsid w:val="00015F88"/>
    <w:rsid w:val="00022139"/>
    <w:rsid w:val="000248A4"/>
    <w:rsid w:val="000276BD"/>
    <w:rsid w:val="00067E46"/>
    <w:rsid w:val="000D0273"/>
    <w:rsid w:val="000E6257"/>
    <w:rsid w:val="001645DE"/>
    <w:rsid w:val="00201A27"/>
    <w:rsid w:val="00256F5A"/>
    <w:rsid w:val="002A1F44"/>
    <w:rsid w:val="00306854"/>
    <w:rsid w:val="00344CB7"/>
    <w:rsid w:val="0036623E"/>
    <w:rsid w:val="00376CAD"/>
    <w:rsid w:val="003A525E"/>
    <w:rsid w:val="003F0288"/>
    <w:rsid w:val="00416DB2"/>
    <w:rsid w:val="004502D9"/>
    <w:rsid w:val="004A33EE"/>
    <w:rsid w:val="004D012A"/>
    <w:rsid w:val="004F749E"/>
    <w:rsid w:val="00522E37"/>
    <w:rsid w:val="005403AC"/>
    <w:rsid w:val="00585248"/>
    <w:rsid w:val="005918A6"/>
    <w:rsid w:val="005E064B"/>
    <w:rsid w:val="005E144A"/>
    <w:rsid w:val="00625F17"/>
    <w:rsid w:val="00664DA2"/>
    <w:rsid w:val="00696709"/>
    <w:rsid w:val="006E2F7E"/>
    <w:rsid w:val="006E6E3B"/>
    <w:rsid w:val="007267C0"/>
    <w:rsid w:val="00784506"/>
    <w:rsid w:val="00832F90"/>
    <w:rsid w:val="00847F1A"/>
    <w:rsid w:val="009E3910"/>
    <w:rsid w:val="009F06E2"/>
    <w:rsid w:val="00B60092"/>
    <w:rsid w:val="00B70A39"/>
    <w:rsid w:val="00B8615E"/>
    <w:rsid w:val="00BE5698"/>
    <w:rsid w:val="00C50B6A"/>
    <w:rsid w:val="00CE663B"/>
    <w:rsid w:val="00D003D7"/>
    <w:rsid w:val="00D11811"/>
    <w:rsid w:val="00D250AE"/>
    <w:rsid w:val="00D63695"/>
    <w:rsid w:val="00E1285A"/>
    <w:rsid w:val="00E31AA2"/>
    <w:rsid w:val="00EC476A"/>
    <w:rsid w:val="00F2414D"/>
    <w:rsid w:val="00F666E2"/>
    <w:rsid w:val="00F67C49"/>
    <w:rsid w:val="00F70EAC"/>
    <w:rsid w:val="00F847B3"/>
    <w:rsid w:val="00F97F9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ff" stroke="f">
      <v:fill color="#cff" rotate="t" type="tile"/>
      <v:stroke on="f"/>
    </o:shapedefaults>
    <o:shapelayout v:ext="edit">
      <o:idmap v:ext="edit" data="1"/>
    </o:shapelayout>
  </w:shapeDefaults>
  <w:decimalSymbol w:val="."/>
  <w:listSeparator w:val=","/>
  <w15:docId w15:val="{6CE6DA03-CBCB-476A-B4C1-988D93E8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14D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14D"/>
    <w:rPr>
      <w:b/>
      <w:bCs/>
      <w:sz w:val="3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1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14D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etyakfamily@sbcglobal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Roman</cp:lastModifiedBy>
  <cp:revision>15</cp:revision>
  <cp:lastPrinted>2016-10-21T18:32:00Z</cp:lastPrinted>
  <dcterms:created xsi:type="dcterms:W3CDTF">2016-10-21T16:18:00Z</dcterms:created>
  <dcterms:modified xsi:type="dcterms:W3CDTF">2017-02-27T18:07:00Z</dcterms:modified>
</cp:coreProperties>
</file>